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80" w:firstLine="0"/>
        <w:rPr/>
      </w:pPr>
      <w:r w:rsidDel="00000000" w:rsidR="00000000" w:rsidRPr="00000000">
        <w:rPr>
          <w:b w:val="1"/>
          <w:bCs w:val="1"/>
          <w:rtl w:val="0"/>
        </w:rPr>
        <w:t xml:space="preserve">Policy Type: </w:t>
      </w:r>
      <w:r w:rsidDel="00000000" w:rsidR="00000000" w:rsidRPr="00000000">
        <w:rPr>
          <w:rtl w:val="0"/>
        </w:rPr>
        <w:t xml:space="preserve">Board Process</w:t>
      </w:r>
    </w:p>
    <w:p w:rsidR="00000000" w:rsidDel="00000000" w:rsidP="00000000" w:rsidRDefault="00000000" w:rsidRPr="00000000" w14:paraId="00000002">
      <w:pPr>
        <w:ind w:left="-180" w:firstLine="0"/>
        <w:rPr/>
      </w:pPr>
      <w:r w:rsidDel="00000000" w:rsidR="00000000" w:rsidRPr="00000000">
        <w:rPr>
          <w:b w:val="1"/>
          <w:bCs w:val="1"/>
          <w:rtl w:val="0"/>
        </w:rPr>
        <w:t xml:space="preserve">Policy Title: </w:t>
      </w:r>
      <w:r w:rsidDel="00000000" w:rsidR="00000000" w:rsidRPr="00000000">
        <w:rPr>
          <w:rtl w:val="0"/>
        </w:rPr>
        <w:t xml:space="preserve">C1- Governing Style</w:t>
      </w:r>
    </w:p>
    <w:p w:rsidR="00000000" w:rsidDel="00000000" w:rsidP="00000000" w:rsidRDefault="00000000" w:rsidRPr="00000000" w14:paraId="00000003">
      <w:pPr>
        <w:ind w:left="-180" w:firstLine="0"/>
        <w:rPr/>
      </w:pPr>
      <w:r w:rsidDel="00000000" w:rsidR="00000000" w:rsidRPr="00000000">
        <w:rPr>
          <w:b w:val="1"/>
          <w:bCs w:val="1"/>
          <w:rtl w:val="0"/>
        </w:rPr>
        <w:t xml:space="preserve">Adopted: </w:t>
      </w:r>
      <w:r w:rsidDel="00000000" w:rsidR="00000000" w:rsidRPr="00000000">
        <w:rPr>
          <w:rtl w:val="0"/>
        </w:rPr>
        <w:t xml:space="preserve">April 22nd, 2022.</w:t>
      </w:r>
    </w:p>
    <w:p w:rsidR="00000000" w:rsidDel="00000000" w:rsidP="00000000" w:rsidRDefault="00000000" w:rsidRPr="00000000" w14:paraId="00000004">
      <w:pPr>
        <w:ind w:left="-18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Last Revised:</w:t>
      </w:r>
    </w:p>
    <w:p w:rsidR="00000000" w:rsidDel="00000000" w:rsidP="00000000" w:rsidRDefault="00000000" w:rsidRPr="00000000" w14:paraId="00000005">
      <w:pPr>
        <w:ind w:left="-18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6">
      <w:pPr>
        <w:ind w:left="-18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80" w:firstLine="0"/>
        <w:rPr/>
      </w:pPr>
      <w:r w:rsidDel="00000000" w:rsidR="00000000" w:rsidRPr="00000000">
        <w:rPr>
          <w:rtl w:val="0"/>
        </w:rPr>
        <w:t xml:space="preserve">We will govern in a manner consistent with the Four Pillars of Cooperative Governance (Teaming, Accountable Empowerment, Strategic Leadership, Democracy). In order to do this, we will: </w:t>
      </w:r>
    </w:p>
    <w:p w:rsidR="00000000" w:rsidDel="00000000" w:rsidP="00000000" w:rsidRDefault="00000000" w:rsidRPr="00000000" w14:paraId="00000008">
      <w:pPr>
        <w:ind w:left="-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40" w:firstLine="0"/>
        <w:rPr/>
      </w:pPr>
      <w:r w:rsidDel="00000000" w:rsidR="00000000" w:rsidRPr="00000000">
        <w:rPr>
          <w:rtl w:val="0"/>
        </w:rPr>
        <w:t xml:space="preserve">1. Be a strategic leader by developing insight and foresight to set direction and facilitate movement in that direction. </w:t>
      </w:r>
    </w:p>
    <w:p w:rsidR="00000000" w:rsidDel="00000000" w:rsidP="00000000" w:rsidRDefault="00000000" w:rsidRPr="00000000" w14:paraId="0000000A">
      <w:pPr>
        <w:ind w:left="-180" w:firstLine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540" w:firstLine="0"/>
        <w:rPr/>
      </w:pPr>
      <w:r w:rsidDel="00000000" w:rsidR="00000000" w:rsidRPr="00000000">
        <w:rPr>
          <w:rtl w:val="0"/>
        </w:rPr>
        <w:t xml:space="preserve">2. Ensure effective systems of delegating authority to professional management, holding the use of that power accountable, and clearly distinguishing between board and management responsibilities. </w:t>
      </w:r>
    </w:p>
    <w:p w:rsidR="00000000" w:rsidDel="00000000" w:rsidP="00000000" w:rsidRDefault="00000000" w:rsidRPr="00000000" w14:paraId="0000000C">
      <w:pPr>
        <w:ind w:left="540" w:firstLine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260" w:firstLine="0"/>
        <w:rPr/>
      </w:pPr>
      <w:r w:rsidDel="00000000" w:rsidR="00000000" w:rsidRPr="00000000">
        <w:rPr>
          <w:rtl w:val="0"/>
        </w:rPr>
        <w:t xml:space="preserve">a. Observe the ten Policy Governance principles (Ownership, Position of Board, Board Holism, Board Means Policies, Clarity and Coherence of Delegation, , Ends Policies, Executive Limitations Policies, Policy Sizes, Any Reasonable Interpretation, Monitoring) </w:t>
      </w:r>
    </w:p>
    <w:p w:rsidR="00000000" w:rsidDel="00000000" w:rsidP="00000000" w:rsidRDefault="00000000" w:rsidRPr="00000000" w14:paraId="0000000E">
      <w:pPr>
        <w:ind w:left="540" w:firstLine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540" w:firstLine="0"/>
        <w:rPr/>
      </w:pPr>
      <w:r w:rsidDel="00000000" w:rsidR="00000000" w:rsidRPr="00000000">
        <w:rPr>
          <w:rtl w:val="0"/>
        </w:rPr>
        <w:t xml:space="preserve">3. Maintain team discipline, authority and responsibility. </w:t>
      </w:r>
    </w:p>
    <w:p w:rsidR="00000000" w:rsidDel="00000000" w:rsidP="00000000" w:rsidRDefault="00000000" w:rsidRPr="00000000" w14:paraId="00000010">
      <w:pPr>
        <w:ind w:left="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540" w:firstLine="0"/>
        <w:rPr/>
      </w:pPr>
      <w:r w:rsidDel="00000000" w:rsidR="00000000" w:rsidRPr="00000000">
        <w:rPr>
          <w:rtl w:val="0"/>
        </w:rPr>
        <w:t xml:space="preserve">4. Practice the habits of a successful democracy. </w:t>
      </w:r>
    </w:p>
    <w:p w:rsidR="00000000" w:rsidDel="00000000" w:rsidP="00000000" w:rsidRDefault="00000000" w:rsidRPr="00000000" w14:paraId="00000012">
      <w:pPr>
        <w:ind w:left="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540" w:firstLine="0"/>
        <w:rPr/>
      </w:pPr>
      <w:r w:rsidDel="00000000" w:rsidR="00000000" w:rsidRPr="00000000">
        <w:rPr>
          <w:rtl w:val="0"/>
        </w:rPr>
        <w:t xml:space="preserve">5. Obey all relevant laws and bylaws.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