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CB0C" w14:textId="77777777" w:rsidR="00606539" w:rsidRDefault="00606539" w:rsidP="00606539">
      <w:pPr>
        <w:jc w:val="center"/>
        <w:rPr>
          <w:b/>
          <w:bCs/>
        </w:rPr>
      </w:pPr>
      <w:r>
        <w:rPr>
          <w:b/>
          <w:bCs/>
        </w:rPr>
        <w:t xml:space="preserve">Silver City Food Co-op – Board Meeting Minutes </w:t>
      </w:r>
    </w:p>
    <w:p w14:paraId="772A75D4" w14:textId="78662691" w:rsidR="00606539" w:rsidRDefault="00606539" w:rsidP="00606539">
      <w:pPr>
        <w:jc w:val="center"/>
        <w:rPr>
          <w:b/>
          <w:bCs/>
        </w:rPr>
      </w:pPr>
      <w:r>
        <w:rPr>
          <w:b/>
          <w:bCs/>
        </w:rPr>
        <w:t xml:space="preserve">Wednesday, </w:t>
      </w:r>
      <w:r w:rsidR="00882DC4">
        <w:rPr>
          <w:b/>
          <w:bCs/>
        </w:rPr>
        <w:t>May</w:t>
      </w:r>
      <w:r>
        <w:rPr>
          <w:b/>
          <w:bCs/>
        </w:rPr>
        <w:t xml:space="preserve"> 2</w:t>
      </w:r>
      <w:r w:rsidR="00882DC4">
        <w:rPr>
          <w:b/>
          <w:bCs/>
        </w:rPr>
        <w:t>0th</w:t>
      </w:r>
      <w:r>
        <w:rPr>
          <w:b/>
          <w:bCs/>
        </w:rPr>
        <w:t xml:space="preserve">, 2026, 5:30- </w:t>
      </w:r>
      <w:r w:rsidR="004A4F86">
        <w:rPr>
          <w:b/>
          <w:bCs/>
        </w:rPr>
        <w:t>6</w:t>
      </w:r>
      <w:r w:rsidR="00882DC4">
        <w:rPr>
          <w:b/>
          <w:bCs/>
        </w:rPr>
        <w:t>:30</w:t>
      </w:r>
      <w:r>
        <w:rPr>
          <w:b/>
          <w:bCs/>
        </w:rPr>
        <w:t xml:space="preserve"> PM</w:t>
      </w:r>
    </w:p>
    <w:p w14:paraId="1C45C44C" w14:textId="2F4EBA00" w:rsidR="00882DC4" w:rsidRDefault="00882DC4" w:rsidP="00606539">
      <w:pPr>
        <w:jc w:val="center"/>
        <w:rPr>
          <w:b/>
          <w:bCs/>
        </w:rPr>
      </w:pPr>
      <w:r>
        <w:rPr>
          <w:b/>
          <w:bCs/>
        </w:rPr>
        <w:t>City Hall Annex, Upstairs Meeting Room</w:t>
      </w:r>
    </w:p>
    <w:p w14:paraId="32F74A91" w14:textId="42743302" w:rsidR="00606539" w:rsidRDefault="00A36504" w:rsidP="00606539">
      <w:pPr>
        <w:jc w:val="center"/>
        <w:rPr>
          <w:b/>
          <w:bCs/>
        </w:rPr>
      </w:pPr>
      <w:r>
        <w:rPr>
          <w:b/>
          <w:bCs/>
        </w:rPr>
        <w:t>1203</w:t>
      </w:r>
      <w:r w:rsidR="00606539">
        <w:rPr>
          <w:b/>
          <w:bCs/>
        </w:rPr>
        <w:t xml:space="preserve"> N. </w:t>
      </w:r>
      <w:r>
        <w:rPr>
          <w:b/>
          <w:bCs/>
        </w:rPr>
        <w:t>Hudson</w:t>
      </w:r>
      <w:r w:rsidR="00606539">
        <w:rPr>
          <w:b/>
          <w:bCs/>
        </w:rPr>
        <w:t xml:space="preserve"> Street, Silver City NM</w:t>
      </w:r>
    </w:p>
    <w:p w14:paraId="53F45C97" w14:textId="3BFE1A4B" w:rsidR="00606539" w:rsidRDefault="00606539" w:rsidP="00606539">
      <w:pPr>
        <w:jc w:val="center"/>
        <w:rPr>
          <w:b/>
          <w:bCs/>
        </w:rPr>
      </w:pPr>
      <w:r>
        <w:rPr>
          <w:b/>
          <w:bCs/>
        </w:rPr>
        <w:t>Attendees: Tuan Tran, Sandy Lang</w:t>
      </w:r>
      <w:r w:rsidR="00CB51F7">
        <w:rPr>
          <w:b/>
          <w:bCs/>
        </w:rPr>
        <w:t>,</w:t>
      </w:r>
      <w:r>
        <w:rPr>
          <w:b/>
          <w:bCs/>
        </w:rPr>
        <w:t xml:space="preserve"> Paul Slattery, Cinde Thomas-Jimenez,</w:t>
      </w:r>
      <w:r w:rsidR="00CB51F7">
        <w:rPr>
          <w:b/>
          <w:bCs/>
        </w:rPr>
        <w:t xml:space="preserve"> </w:t>
      </w:r>
      <w:r w:rsidR="00882DC4">
        <w:rPr>
          <w:b/>
          <w:bCs/>
        </w:rPr>
        <w:t>Stephanie Cochran, Juliana Albershardt</w:t>
      </w:r>
      <w:r w:rsidR="00CB51F7">
        <w:rPr>
          <w:b/>
          <w:bCs/>
        </w:rPr>
        <w:t>,</w:t>
      </w:r>
      <w:r>
        <w:rPr>
          <w:b/>
          <w:bCs/>
        </w:rPr>
        <w:t xml:space="preserve"> Kevin Waters (GM)</w:t>
      </w:r>
      <w:r w:rsidR="00882DC4">
        <w:rPr>
          <w:b/>
          <w:bCs/>
        </w:rPr>
        <w:t>, Anita Myers (Marketing Manager)</w:t>
      </w:r>
    </w:p>
    <w:p w14:paraId="6090E45F" w14:textId="77777777" w:rsidR="00606539" w:rsidRDefault="00606539" w:rsidP="00606539">
      <w:pPr>
        <w:jc w:val="center"/>
        <w:rPr>
          <w:b/>
          <w:bCs/>
        </w:rPr>
      </w:pPr>
    </w:p>
    <w:p w14:paraId="3195F059" w14:textId="78B297EA" w:rsidR="00606539" w:rsidRDefault="00606539" w:rsidP="00606539">
      <w:r>
        <w:t>1. Welcome, Introductions and Membership/Board Discussion (5:</w:t>
      </w:r>
      <w:r w:rsidR="008609A4">
        <w:t>30</w:t>
      </w:r>
      <w:r>
        <w:t xml:space="preserve"> – 5:</w:t>
      </w:r>
      <w:r w:rsidR="008609A4">
        <w:t>32</w:t>
      </w:r>
      <w:r>
        <w:t xml:space="preserve"> PM) </w:t>
      </w:r>
    </w:p>
    <w:p w14:paraId="60324605" w14:textId="6095B5D6" w:rsidR="00606539" w:rsidRDefault="00606539" w:rsidP="00606539">
      <w:pPr>
        <w:ind w:firstLine="720"/>
      </w:pPr>
      <w:r>
        <w:t xml:space="preserve">a. Minutes – </w:t>
      </w:r>
      <w:r w:rsidRPr="00D35362">
        <w:t>Approved</w:t>
      </w:r>
      <w:r>
        <w:t xml:space="preserve"> by consensus </w:t>
      </w:r>
      <w:r w:rsidR="008609A4">
        <w:t>May 20</w:t>
      </w:r>
      <w:r w:rsidR="008609A4" w:rsidRPr="008609A4">
        <w:rPr>
          <w:vertAlign w:val="superscript"/>
        </w:rPr>
        <w:t>th</w:t>
      </w:r>
      <w:r w:rsidR="008609A4">
        <w:t xml:space="preserve">, </w:t>
      </w:r>
      <w:r>
        <w:t xml:space="preserve">2026 </w:t>
      </w:r>
    </w:p>
    <w:p w14:paraId="03B516CC" w14:textId="1DB14FF1" w:rsidR="00606539" w:rsidRDefault="00606539" w:rsidP="00606539">
      <w:pPr>
        <w:ind w:left="720"/>
      </w:pPr>
      <w:r>
        <w:t>b. Director announcements – none</w:t>
      </w:r>
    </w:p>
    <w:p w14:paraId="55382F94" w14:textId="00FF49A5" w:rsidR="00606539" w:rsidRDefault="00606539" w:rsidP="00606539">
      <w:pPr>
        <w:ind w:firstLine="720"/>
      </w:pPr>
      <w:r>
        <w:t>c. Member comments</w:t>
      </w:r>
      <w:r w:rsidR="00CB51F7">
        <w:t>- none</w:t>
      </w:r>
    </w:p>
    <w:p w14:paraId="678625B1" w14:textId="77777777" w:rsidR="00606539" w:rsidRDefault="00606539" w:rsidP="00606539"/>
    <w:p w14:paraId="2060EAD8" w14:textId="2C09CF94" w:rsidR="00606539" w:rsidRDefault="00606539" w:rsidP="00606539">
      <w:r>
        <w:t>2. Old Business (5:</w:t>
      </w:r>
      <w:r w:rsidR="008609A4">
        <w:t>32</w:t>
      </w:r>
      <w:r>
        <w:t xml:space="preserve"> – </w:t>
      </w:r>
      <w:r w:rsidR="004253C6">
        <w:t>5</w:t>
      </w:r>
      <w:r w:rsidR="00894FB5">
        <w:t>:</w:t>
      </w:r>
      <w:r w:rsidR="008609A4">
        <w:t>37</w:t>
      </w:r>
      <w:r>
        <w:t xml:space="preserve"> PM) </w:t>
      </w:r>
    </w:p>
    <w:p w14:paraId="411E1764" w14:textId="2ED98D02" w:rsidR="00606539" w:rsidRDefault="00606539" w:rsidP="00606539">
      <w:pPr>
        <w:ind w:firstLine="720"/>
      </w:pPr>
      <w:r>
        <w:t>a. Concern coordinator update (</w:t>
      </w:r>
      <w:r w:rsidR="00894FB5">
        <w:t>Paul</w:t>
      </w:r>
      <w:r>
        <w:t>)</w:t>
      </w:r>
    </w:p>
    <w:p w14:paraId="54B9E0B5" w14:textId="77777777" w:rsidR="00DD29C5" w:rsidRDefault="00606539" w:rsidP="00606539">
      <w:pPr>
        <w:ind w:left="1440"/>
      </w:pPr>
      <w:r>
        <w:t xml:space="preserve"> </w:t>
      </w:r>
    </w:p>
    <w:p w14:paraId="3E2BF6B4" w14:textId="6DD50880" w:rsidR="00894FB5" w:rsidRDefault="00606539" w:rsidP="004253C6">
      <w:pPr>
        <w:ind w:left="1440"/>
      </w:pPr>
      <w:r>
        <w:t xml:space="preserve">i. </w:t>
      </w:r>
      <w:r w:rsidR="004253C6">
        <w:t xml:space="preserve">Paul had nothing to report. </w:t>
      </w:r>
      <w:r w:rsidR="008609A4">
        <w:t xml:space="preserve">Paul said he had not received any member correspondence from the link button on the home page. Tuan asked if it was working, and Anita and Paul responded that the link and email were both tested with successful correspondence. </w:t>
      </w:r>
    </w:p>
    <w:p w14:paraId="3DA81ED4" w14:textId="77777777" w:rsidR="00DD29C5" w:rsidRDefault="00894FB5" w:rsidP="00894FB5">
      <w:r>
        <w:tab/>
      </w:r>
    </w:p>
    <w:p w14:paraId="78197478" w14:textId="64E45938" w:rsidR="005E4B62" w:rsidRDefault="00894FB5" w:rsidP="00DD29C5">
      <w:pPr>
        <w:ind w:firstLine="720"/>
      </w:pPr>
      <w:r>
        <w:t xml:space="preserve">b. </w:t>
      </w:r>
      <w:r w:rsidR="008609A4">
        <w:t>Discussion of location of future board meetings</w:t>
      </w:r>
    </w:p>
    <w:p w14:paraId="0494C4DF" w14:textId="77777777" w:rsidR="00DD29C5" w:rsidRDefault="00DD29C5" w:rsidP="005E4B62">
      <w:pPr>
        <w:ind w:left="1440"/>
      </w:pPr>
    </w:p>
    <w:p w14:paraId="763110EB" w14:textId="726FAF62" w:rsidR="007F1729" w:rsidRDefault="008609A4" w:rsidP="007F1729">
      <w:pPr>
        <w:pStyle w:val="ListParagraph"/>
        <w:numPr>
          <w:ilvl w:val="0"/>
          <w:numId w:val="8"/>
        </w:numPr>
      </w:pPr>
      <w:r>
        <w:t xml:space="preserve">Board members in attendance agreed that the space at the City Hall annex building upstairs meeting room was a better space with more light and better internet connectivity. </w:t>
      </w:r>
    </w:p>
    <w:p w14:paraId="1DC51017" w14:textId="1E2CC853" w:rsidR="008609A4" w:rsidRDefault="008609A4" w:rsidP="008609A4">
      <w:pPr>
        <w:pStyle w:val="ListParagraph"/>
        <w:numPr>
          <w:ilvl w:val="0"/>
          <w:numId w:val="8"/>
        </w:numPr>
      </w:pPr>
      <w:r>
        <w:t xml:space="preserve">Tuan asked if video </w:t>
      </w:r>
      <w:proofErr w:type="gramStart"/>
      <w:r>
        <w:t>conferencing</w:t>
      </w:r>
      <w:proofErr w:type="gramEnd"/>
      <w:r>
        <w:t xml:space="preserve"> was available and Juliana said yes. </w:t>
      </w:r>
    </w:p>
    <w:p w14:paraId="2800E1A7" w14:textId="77777777" w:rsidR="00DD29C5" w:rsidRDefault="005E4B62" w:rsidP="005E4B62">
      <w:r>
        <w:tab/>
      </w:r>
    </w:p>
    <w:p w14:paraId="6C5A4D80" w14:textId="77777777" w:rsidR="008609A4" w:rsidRDefault="005E4B62" w:rsidP="008609A4">
      <w:pPr>
        <w:ind w:firstLine="720"/>
      </w:pPr>
      <w:r>
        <w:t xml:space="preserve">c. </w:t>
      </w:r>
      <w:r w:rsidR="008609A4">
        <w:t>Board IT Help</w:t>
      </w:r>
    </w:p>
    <w:p w14:paraId="29073D1E" w14:textId="6478E2E3" w:rsidR="008609A4" w:rsidRDefault="008609A4" w:rsidP="008609A4">
      <w:pPr>
        <w:ind w:left="2160" w:hanging="720"/>
      </w:pPr>
      <w:proofErr w:type="spellStart"/>
      <w:proofErr w:type="gramStart"/>
      <w:r>
        <w:t>i</w:t>
      </w:r>
      <w:proofErr w:type="spellEnd"/>
      <w:r>
        <w:t xml:space="preserve">. </w:t>
      </w:r>
      <w:r>
        <w:tab/>
        <w:t>Tuan</w:t>
      </w:r>
      <w:proofErr w:type="gramEnd"/>
      <w:r>
        <w:t xml:space="preserve"> got with Anita and handed over the Google drive credentials. Everyone present was informed to see Anita with tech </w:t>
      </w:r>
      <w:r w:rsidR="00DC5A66">
        <w:t xml:space="preserve">questions and/or access to the drive. </w:t>
      </w:r>
    </w:p>
    <w:p w14:paraId="6C21C01F" w14:textId="414E1A78" w:rsidR="00DD29C5" w:rsidRDefault="00DE6EB4" w:rsidP="008609A4">
      <w:pPr>
        <w:ind w:firstLine="720"/>
      </w:pPr>
      <w:r>
        <w:tab/>
      </w:r>
    </w:p>
    <w:p w14:paraId="681A91DD" w14:textId="610F3811" w:rsidR="00DE6EB4" w:rsidRDefault="00DE6EB4" w:rsidP="00DD29C5">
      <w:pPr>
        <w:ind w:firstLine="720"/>
      </w:pPr>
      <w:r>
        <w:t xml:space="preserve">d. </w:t>
      </w:r>
      <w:r w:rsidR="00DC5A66">
        <w:t>RFP for CPA firm for audits</w:t>
      </w:r>
    </w:p>
    <w:p w14:paraId="1D7C780D" w14:textId="77777777" w:rsidR="00DD29C5" w:rsidRDefault="00DD29C5" w:rsidP="00EE407C">
      <w:pPr>
        <w:ind w:left="1440"/>
      </w:pPr>
    </w:p>
    <w:p w14:paraId="5422D818" w14:textId="4601941D" w:rsidR="007747D4" w:rsidRDefault="00DC5A66" w:rsidP="00696C3E">
      <w:pPr>
        <w:pStyle w:val="ListParagraph"/>
        <w:numPr>
          <w:ilvl w:val="0"/>
          <w:numId w:val="9"/>
        </w:numPr>
      </w:pPr>
      <w:r>
        <w:t xml:space="preserve">Tuan </w:t>
      </w:r>
      <w:r w:rsidR="00696C3E">
        <w:t xml:space="preserve">Confirmed with Kevin when he came into the meeting and was informed by Kevin it was taken care of. </w:t>
      </w:r>
    </w:p>
    <w:p w14:paraId="16D4B999" w14:textId="79874EC4" w:rsidR="00EE407C" w:rsidRDefault="00DC5A66" w:rsidP="007747D4">
      <w:pPr>
        <w:pStyle w:val="ListParagraph"/>
        <w:numPr>
          <w:ilvl w:val="0"/>
          <w:numId w:val="9"/>
        </w:numPr>
      </w:pPr>
      <w:r>
        <w:t>Need to have ready by June 4</w:t>
      </w:r>
      <w:r w:rsidRPr="00DC5A66">
        <w:rPr>
          <w:vertAlign w:val="superscript"/>
        </w:rPr>
        <w:t>th</w:t>
      </w:r>
      <w:r>
        <w:t>.</w:t>
      </w:r>
    </w:p>
    <w:p w14:paraId="2EF34EBF" w14:textId="77777777" w:rsidR="00DD29C5" w:rsidRDefault="00EE407C" w:rsidP="00EE407C">
      <w:r>
        <w:tab/>
      </w:r>
    </w:p>
    <w:p w14:paraId="45D1B476" w14:textId="65D32D96" w:rsidR="00EE407C" w:rsidRDefault="00EE407C" w:rsidP="00DD29C5">
      <w:pPr>
        <w:ind w:firstLine="720"/>
      </w:pPr>
      <w:r>
        <w:t xml:space="preserve">e. </w:t>
      </w:r>
      <w:r w:rsidR="00DC5A66">
        <w:t>State of the Co-op</w:t>
      </w:r>
    </w:p>
    <w:p w14:paraId="4E117464" w14:textId="77777777" w:rsidR="00DD29C5" w:rsidRDefault="00DD29C5" w:rsidP="00EE407C">
      <w:pPr>
        <w:ind w:left="1440"/>
      </w:pPr>
    </w:p>
    <w:p w14:paraId="422E1F00" w14:textId="2B7738CC" w:rsidR="00EE407C" w:rsidRDefault="00083281" w:rsidP="00DC5A66">
      <w:pPr>
        <w:pStyle w:val="ListParagraph"/>
        <w:numPr>
          <w:ilvl w:val="0"/>
          <w:numId w:val="10"/>
        </w:numPr>
      </w:pPr>
      <w:r>
        <w:t xml:space="preserve">Tuan </w:t>
      </w:r>
      <w:r w:rsidR="00DC5A66">
        <w:t>stated that this is a reminder for Kevin to have ready for the June Garbanzo Gazette.</w:t>
      </w:r>
    </w:p>
    <w:p w14:paraId="1760E6DB" w14:textId="1892BD5C" w:rsidR="00606539" w:rsidRDefault="00EE407C" w:rsidP="00606539">
      <w:r>
        <w:tab/>
      </w:r>
    </w:p>
    <w:p w14:paraId="7B8518A7" w14:textId="288C443F" w:rsidR="00606539" w:rsidRDefault="00606539" w:rsidP="00606539">
      <w:r>
        <w:t>3. New Business (</w:t>
      </w:r>
      <w:r w:rsidR="00D61576">
        <w:t>5:</w:t>
      </w:r>
      <w:r w:rsidR="00DC5A66">
        <w:t>37</w:t>
      </w:r>
      <w:r>
        <w:t xml:space="preserve"> </w:t>
      </w:r>
      <w:r w:rsidR="00DA3F2C">
        <w:t>–</w:t>
      </w:r>
      <w:r>
        <w:t xml:space="preserve"> </w:t>
      </w:r>
      <w:r w:rsidR="00DA3F2C">
        <w:t>5:4</w:t>
      </w:r>
      <w:r w:rsidR="00DC5A66">
        <w:t>0</w:t>
      </w:r>
      <w:r>
        <w:t xml:space="preserve"> PM) </w:t>
      </w:r>
    </w:p>
    <w:p w14:paraId="3C0FA83E" w14:textId="10861D7C" w:rsidR="00606539" w:rsidRDefault="00606539" w:rsidP="00606539">
      <w:pPr>
        <w:ind w:firstLine="720"/>
      </w:pPr>
      <w:r>
        <w:lastRenderedPageBreak/>
        <w:t xml:space="preserve">a. </w:t>
      </w:r>
      <w:r w:rsidR="00DC5A66">
        <w:t>Customer return of equity</w:t>
      </w:r>
    </w:p>
    <w:p w14:paraId="22B59C40" w14:textId="77777777" w:rsidR="00DD29C5" w:rsidRDefault="00DD29C5" w:rsidP="0039320E">
      <w:pPr>
        <w:ind w:left="1440"/>
      </w:pPr>
    </w:p>
    <w:p w14:paraId="6B03BB67" w14:textId="29F386EB" w:rsidR="00DD29C5" w:rsidRDefault="00DC5A66" w:rsidP="00DA3F2C">
      <w:pPr>
        <w:pStyle w:val="ListParagraph"/>
        <w:numPr>
          <w:ilvl w:val="0"/>
          <w:numId w:val="6"/>
        </w:numPr>
      </w:pPr>
      <w:r>
        <w:t>Board was asked to approve return of equity to member/owner Josh Byers, as he is moving out of the area. Amount of return equity requested was $20.</w:t>
      </w:r>
    </w:p>
    <w:p w14:paraId="4881F4D6" w14:textId="72DE8222" w:rsidR="00C8389F" w:rsidRDefault="00DC5A66" w:rsidP="00DA3F2C">
      <w:pPr>
        <w:pStyle w:val="ListParagraph"/>
        <w:numPr>
          <w:ilvl w:val="0"/>
          <w:numId w:val="6"/>
        </w:numPr>
      </w:pPr>
      <w:r>
        <w:t>Board approved the return of equity unanimously.</w:t>
      </w:r>
    </w:p>
    <w:p w14:paraId="6F0D8999" w14:textId="5A7152CA" w:rsidR="00C8389F" w:rsidRDefault="00C8389F" w:rsidP="00C8389F">
      <w:r>
        <w:t xml:space="preserve">  </w:t>
      </w:r>
    </w:p>
    <w:p w14:paraId="15EA953C" w14:textId="008567E6" w:rsidR="00DD29C5" w:rsidRDefault="00DD29C5" w:rsidP="00DD29C5">
      <w:r>
        <w:tab/>
        <w:t xml:space="preserve">b. </w:t>
      </w:r>
      <w:r w:rsidR="00DC5A66">
        <w:t>Strategic Plan Update</w:t>
      </w:r>
      <w:r w:rsidR="001A0ECF">
        <w:t>d Dates</w:t>
      </w:r>
    </w:p>
    <w:p w14:paraId="19C62FC5" w14:textId="77777777" w:rsidR="00C8389F" w:rsidRDefault="00C8389F" w:rsidP="00DD29C5"/>
    <w:p w14:paraId="5C0F34D5" w14:textId="30B16A65" w:rsidR="00C8389F" w:rsidRDefault="001A0ECF" w:rsidP="001A0ECF">
      <w:pPr>
        <w:pStyle w:val="ListParagraph"/>
        <w:numPr>
          <w:ilvl w:val="0"/>
          <w:numId w:val="13"/>
        </w:numPr>
      </w:pPr>
      <w:r>
        <w:t xml:space="preserve">Tuan sent the dates out in an email to everyone on the board for review. </w:t>
      </w:r>
    </w:p>
    <w:p w14:paraId="271F14C1" w14:textId="1BAFAD52" w:rsidR="001A0ECF" w:rsidRDefault="001A0ECF" w:rsidP="001A0ECF">
      <w:pPr>
        <w:pStyle w:val="ListParagraph"/>
        <w:numPr>
          <w:ilvl w:val="0"/>
          <w:numId w:val="13"/>
        </w:numPr>
      </w:pPr>
      <w:r>
        <w:t xml:space="preserve">Sandy stated some of the dates had to be pushed out due to the opening of the new store. </w:t>
      </w:r>
    </w:p>
    <w:p w14:paraId="2D29CBD0" w14:textId="14396EF7" w:rsidR="001A0ECF" w:rsidRDefault="001A0ECF" w:rsidP="001A0ECF">
      <w:pPr>
        <w:pStyle w:val="ListParagraph"/>
        <w:numPr>
          <w:ilvl w:val="0"/>
          <w:numId w:val="13"/>
        </w:numPr>
      </w:pPr>
      <w:r>
        <w:t xml:space="preserve">Kevin will be evaluated on the completion of the strategic plan; the objectives need to be as accurate as possible. </w:t>
      </w:r>
    </w:p>
    <w:p w14:paraId="36C6B9FD" w14:textId="0ADED13D" w:rsidR="001A0ECF" w:rsidRDefault="001A0ECF" w:rsidP="001A0ECF">
      <w:pPr>
        <w:pStyle w:val="ListParagraph"/>
        <w:numPr>
          <w:ilvl w:val="0"/>
          <w:numId w:val="13"/>
        </w:numPr>
      </w:pPr>
      <w:r>
        <w:t xml:space="preserve">According to DNE, numbers need to be at least 80% or Kevin will not meet the bonus requirements. </w:t>
      </w:r>
    </w:p>
    <w:p w14:paraId="4A49B7F3" w14:textId="4394EA10" w:rsidR="007B3838" w:rsidRDefault="007B3838" w:rsidP="007B3838">
      <w:r>
        <w:tab/>
      </w:r>
    </w:p>
    <w:p w14:paraId="47C34BD8" w14:textId="28AFBB06" w:rsidR="007B3838" w:rsidRDefault="007B3838" w:rsidP="007B3838">
      <w:r>
        <w:tab/>
        <w:t xml:space="preserve">c. </w:t>
      </w:r>
      <w:r w:rsidR="001A0ECF">
        <w:t>Rental of Bullard Street Building</w:t>
      </w:r>
    </w:p>
    <w:p w14:paraId="68F129B6" w14:textId="428BD755" w:rsidR="007B3838" w:rsidRDefault="007B3838" w:rsidP="007B3838">
      <w:r>
        <w:tab/>
      </w:r>
      <w:r>
        <w:tab/>
      </w:r>
      <w:proofErr w:type="spellStart"/>
      <w:r>
        <w:t>i</w:t>
      </w:r>
      <w:proofErr w:type="spellEnd"/>
      <w:r w:rsidR="001A0ECF">
        <w:t>.</w:t>
      </w:r>
      <w:r w:rsidR="001A0ECF">
        <w:tab/>
        <w:t>Final decision</w:t>
      </w:r>
      <w:r w:rsidR="002F5469">
        <w:t xml:space="preserve"> was</w:t>
      </w:r>
      <w:r w:rsidR="001A0ECF">
        <w:t xml:space="preserve"> tabled </w:t>
      </w:r>
      <w:proofErr w:type="gramStart"/>
      <w:r w:rsidR="001A0ECF">
        <w:t>until next</w:t>
      </w:r>
      <w:proofErr w:type="gramEnd"/>
      <w:r w:rsidR="001A0ECF">
        <w:t xml:space="preserve"> meeting. </w:t>
      </w:r>
    </w:p>
    <w:p w14:paraId="7E4D140B" w14:textId="74C4FC0C" w:rsidR="001A0ECF" w:rsidRDefault="001A0ECF" w:rsidP="001A0ECF">
      <w:pPr>
        <w:ind w:left="2160" w:hanging="720"/>
      </w:pPr>
      <w:r>
        <w:t>ii.</w:t>
      </w:r>
      <w:r>
        <w:tab/>
        <w:t xml:space="preserve">The Democratic political party of Grant County reached out expressing interest in renting the Bullard street building from July to November. </w:t>
      </w:r>
    </w:p>
    <w:p w14:paraId="4121ADD6" w14:textId="50A4FE73" w:rsidR="001A0ECF" w:rsidRDefault="001A0ECF" w:rsidP="001A0ECF">
      <w:pPr>
        <w:pStyle w:val="ListParagraph"/>
        <w:numPr>
          <w:ilvl w:val="0"/>
          <w:numId w:val="6"/>
        </w:numPr>
      </w:pPr>
      <w:r>
        <w:t xml:space="preserve">There was discussion on selection guidelines for tenants wanting to rent the building. Kevin </w:t>
      </w:r>
      <w:proofErr w:type="gramStart"/>
      <w:r>
        <w:t>expressed</w:t>
      </w:r>
      <w:proofErr w:type="gramEnd"/>
      <w:r>
        <w:t xml:space="preserve"> that </w:t>
      </w:r>
      <w:proofErr w:type="gramStart"/>
      <w:r>
        <w:t>as long as</w:t>
      </w:r>
      <w:proofErr w:type="gramEnd"/>
      <w:r>
        <w:t xml:space="preserve"> it is not a business and/or organization that is in direct competition with the Co-op, he does not see a problem with who rents the building. </w:t>
      </w:r>
    </w:p>
    <w:p w14:paraId="12410B8B" w14:textId="2EE06B17" w:rsidR="001A0ECF" w:rsidRDefault="001A0ECF" w:rsidP="001A0ECF">
      <w:pPr>
        <w:pStyle w:val="ListParagraph"/>
        <w:numPr>
          <w:ilvl w:val="0"/>
          <w:numId w:val="6"/>
        </w:numPr>
      </w:pPr>
      <w:r>
        <w:t xml:space="preserve">Paul brought up concerns about needing member/owner approval. Juliana stated </w:t>
      </w:r>
      <w:proofErr w:type="gramStart"/>
      <w:r>
        <w:t>as long as</w:t>
      </w:r>
      <w:proofErr w:type="gramEnd"/>
      <w:r>
        <w:t xml:space="preserve"> it is for temporary use (non-long term rental contract), member/owner approval is not necessary.</w:t>
      </w:r>
    </w:p>
    <w:p w14:paraId="4164FE01" w14:textId="77777777" w:rsidR="00C8389F" w:rsidRDefault="00C8389F" w:rsidP="00C8389F">
      <w:pPr>
        <w:ind w:left="1440"/>
      </w:pPr>
    </w:p>
    <w:p w14:paraId="00AB5715" w14:textId="0D3A3458" w:rsidR="00606539" w:rsidRDefault="00606539" w:rsidP="00606539">
      <w:r>
        <w:t xml:space="preserve">4. </w:t>
      </w:r>
      <w:r w:rsidR="00491F08">
        <w:t xml:space="preserve">Treasurer and </w:t>
      </w:r>
      <w:r>
        <w:t>Committee Decisions</w:t>
      </w:r>
      <w:r w:rsidR="00491F08">
        <w:t xml:space="preserve"> </w:t>
      </w:r>
      <w:r>
        <w:t>(</w:t>
      </w:r>
      <w:r w:rsidR="00F03EDC">
        <w:t>5</w:t>
      </w:r>
      <w:r>
        <w:t>:</w:t>
      </w:r>
      <w:r w:rsidR="00F03EDC">
        <w:t>40</w:t>
      </w:r>
      <w:r>
        <w:t xml:space="preserve"> – </w:t>
      </w:r>
      <w:r w:rsidR="00F03EDC">
        <w:t>5:50</w:t>
      </w:r>
      <w:r>
        <w:t xml:space="preserve"> PM)</w:t>
      </w:r>
    </w:p>
    <w:p w14:paraId="48387048" w14:textId="77777777" w:rsidR="00606539" w:rsidRDefault="00606539" w:rsidP="00606539"/>
    <w:p w14:paraId="3EB2E54F" w14:textId="15DDF34A" w:rsidR="003140B0" w:rsidRDefault="003140B0" w:rsidP="003140B0">
      <w:pPr>
        <w:pStyle w:val="ListParagraph"/>
        <w:numPr>
          <w:ilvl w:val="0"/>
          <w:numId w:val="11"/>
        </w:numPr>
      </w:pPr>
      <w:r>
        <w:t>Treasurer</w:t>
      </w:r>
      <w:r w:rsidR="00606539">
        <w:t xml:space="preserve"> (</w:t>
      </w:r>
      <w:r w:rsidR="00A74462">
        <w:t>David</w:t>
      </w:r>
      <w:r w:rsidR="007B3838">
        <w:t>)</w:t>
      </w:r>
    </w:p>
    <w:p w14:paraId="50545D5C" w14:textId="2734C68F" w:rsidR="003140B0" w:rsidRDefault="008E244E" w:rsidP="008E244E">
      <w:pPr>
        <w:pStyle w:val="ListParagraph"/>
        <w:numPr>
          <w:ilvl w:val="2"/>
          <w:numId w:val="11"/>
        </w:numPr>
      </w:pPr>
      <w:r>
        <w:t>David was not present</w:t>
      </w:r>
      <w:r w:rsidR="0080521F">
        <w:t>, but the report was reviewed and items approved.</w:t>
      </w:r>
    </w:p>
    <w:p w14:paraId="199C53A0" w14:textId="178D5583" w:rsidR="008E244E" w:rsidRDefault="00B81678" w:rsidP="003140B0">
      <w:pPr>
        <w:pStyle w:val="ListParagraph"/>
        <w:numPr>
          <w:ilvl w:val="2"/>
          <w:numId w:val="11"/>
        </w:numPr>
      </w:pPr>
      <w:r>
        <w:t>Treasurer recommendations</w:t>
      </w:r>
      <w:r w:rsidR="008E244E">
        <w:t xml:space="preserve"> to approve included </w:t>
      </w:r>
      <w:r w:rsidR="0080521F">
        <w:t>patronage funds-no refunds this year (approved); deposit to the surplus fund to be $15,000 (approved)</w:t>
      </w:r>
      <w:r>
        <w:t xml:space="preserve">; and $3000 allocated for educational </w:t>
      </w:r>
      <w:proofErr w:type="gramStart"/>
      <w:r>
        <w:t>purposed</w:t>
      </w:r>
      <w:proofErr w:type="gramEnd"/>
      <w:r>
        <w:t xml:space="preserve">, details to be finalized </w:t>
      </w:r>
      <w:proofErr w:type="gramStart"/>
      <w:r>
        <w:t>at a later date</w:t>
      </w:r>
      <w:proofErr w:type="gramEnd"/>
      <w:r>
        <w:t xml:space="preserve"> (approved)</w:t>
      </w:r>
    </w:p>
    <w:p w14:paraId="7196796C" w14:textId="7CD6CEFE" w:rsidR="007B3838" w:rsidRDefault="007B3838" w:rsidP="00AC764F">
      <w:pPr>
        <w:pStyle w:val="ListParagraph"/>
        <w:ind w:left="2160"/>
      </w:pPr>
    </w:p>
    <w:p w14:paraId="6590DA84" w14:textId="77777777" w:rsidR="007B3838" w:rsidRDefault="007B3838" w:rsidP="007B3838">
      <w:pPr>
        <w:ind w:left="1440"/>
      </w:pPr>
    </w:p>
    <w:p w14:paraId="0C72CA3C" w14:textId="3FCC0537" w:rsidR="00445FE4" w:rsidRDefault="00445FE4" w:rsidP="00445FE4">
      <w:r>
        <w:t xml:space="preserve"> </w:t>
      </w:r>
    </w:p>
    <w:p w14:paraId="29C16A00" w14:textId="77777777" w:rsidR="00606539" w:rsidRDefault="00606539" w:rsidP="00606539">
      <w:pPr>
        <w:ind w:left="1440"/>
      </w:pPr>
      <w:r>
        <w:t xml:space="preserve"> </w:t>
      </w:r>
    </w:p>
    <w:p w14:paraId="7C0C5731" w14:textId="12B88FC1" w:rsidR="00606539" w:rsidRDefault="00606539" w:rsidP="00606539">
      <w:r>
        <w:tab/>
        <w:t>b. Member Connect Committee</w:t>
      </w:r>
      <w:r w:rsidR="00486CB4">
        <w:t xml:space="preserve"> (Cinde)</w:t>
      </w:r>
    </w:p>
    <w:p w14:paraId="74AF3BAD" w14:textId="77777777" w:rsidR="00E711B4" w:rsidRDefault="00E711B4" w:rsidP="00606539"/>
    <w:p w14:paraId="3FAABA4C" w14:textId="59232EE6" w:rsidR="00E711B4" w:rsidRDefault="00B81678" w:rsidP="00E711B4">
      <w:pPr>
        <w:pStyle w:val="ListParagraph"/>
        <w:numPr>
          <w:ilvl w:val="0"/>
          <w:numId w:val="7"/>
        </w:numPr>
      </w:pPr>
      <w:r>
        <w:lastRenderedPageBreak/>
        <w:t>Cinde said they held a meeting and everything is on track for the GMM. Cinde also shared that they were under budget.</w:t>
      </w:r>
    </w:p>
    <w:p w14:paraId="39F32946" w14:textId="6D2CE95C" w:rsidR="00AC764F" w:rsidRDefault="00B81678" w:rsidP="00E711B4">
      <w:pPr>
        <w:pStyle w:val="ListParagraph"/>
        <w:numPr>
          <w:ilvl w:val="0"/>
          <w:numId w:val="7"/>
        </w:numPr>
      </w:pPr>
      <w:r>
        <w:t>Cinde expressed concern about the kitchen assignments and Jason replacing Doug as the kitchen lead. She gave Jason a list of items for the picnic, but he did not seem to know the full plan. She will follow up with him tomorrow to confirm.</w:t>
      </w:r>
    </w:p>
    <w:p w14:paraId="434F198E" w14:textId="29B22E67" w:rsidR="00AC764F" w:rsidRDefault="00B81678" w:rsidP="00AC764F">
      <w:pPr>
        <w:pStyle w:val="ListParagraph"/>
        <w:numPr>
          <w:ilvl w:val="0"/>
          <w:numId w:val="7"/>
        </w:numPr>
      </w:pPr>
      <w:r>
        <w:t xml:space="preserve">The Co-op will be supplying canned water instead of bottled water. Cinde talked to Mike about ordering 5 cases. What isn’t used will be </w:t>
      </w:r>
      <w:proofErr w:type="gramStart"/>
      <w:r>
        <w:t>restocked</w:t>
      </w:r>
      <w:proofErr w:type="gramEnd"/>
      <w:r>
        <w:t xml:space="preserve"> at the Co-op</w:t>
      </w:r>
    </w:p>
    <w:p w14:paraId="4917B242" w14:textId="77777777" w:rsidR="00AC764F" w:rsidRDefault="00AC764F" w:rsidP="00AC764F"/>
    <w:p w14:paraId="2D7432DC" w14:textId="0C684765" w:rsidR="00AC764F" w:rsidRDefault="00AC764F" w:rsidP="00AC764F">
      <w:pPr>
        <w:ind w:left="720"/>
      </w:pPr>
      <w:r>
        <w:t>c. Elections Committee</w:t>
      </w:r>
      <w:r w:rsidR="00B81678">
        <w:t xml:space="preserve"> and Development Committee</w:t>
      </w:r>
      <w:r>
        <w:t xml:space="preserve"> (Juliana)</w:t>
      </w:r>
    </w:p>
    <w:p w14:paraId="71717A80" w14:textId="77777777" w:rsidR="00747EDC" w:rsidRDefault="00AC764F" w:rsidP="00B81678">
      <w:pPr>
        <w:ind w:left="2160" w:hanging="720"/>
      </w:pPr>
      <w:proofErr w:type="spellStart"/>
      <w:r>
        <w:t>i</w:t>
      </w:r>
      <w:proofErr w:type="spellEnd"/>
      <w:r>
        <w:t>.</w:t>
      </w:r>
      <w:r>
        <w:tab/>
      </w:r>
      <w:r w:rsidR="00B81678">
        <w:t xml:space="preserve">Candidate requirements were previously approved to be included in the May edition of the GG. </w:t>
      </w:r>
    </w:p>
    <w:p w14:paraId="053C0F7C" w14:textId="77777777" w:rsidR="00747EDC" w:rsidRDefault="00747EDC" w:rsidP="00B81678">
      <w:pPr>
        <w:ind w:left="2160" w:hanging="720"/>
      </w:pPr>
      <w:r>
        <w:t>ii.</w:t>
      </w:r>
      <w:r>
        <w:tab/>
        <w:t>Recruitment and election calendar (approved)</w:t>
      </w:r>
    </w:p>
    <w:p w14:paraId="134B00FC" w14:textId="57EE164D" w:rsidR="00AC764F" w:rsidRDefault="00747EDC" w:rsidP="00747EDC">
      <w:pPr>
        <w:pStyle w:val="ListParagraph"/>
        <w:numPr>
          <w:ilvl w:val="0"/>
          <w:numId w:val="7"/>
        </w:numPr>
      </w:pPr>
      <w:r>
        <w:t xml:space="preserve">Sandy suggested including the candidate profiles in the September edition of the GG, then releasing a refresher in October with some teaser emails. All present approved of this idea. </w:t>
      </w:r>
      <w:r w:rsidR="00AC764F">
        <w:t xml:space="preserve"> </w:t>
      </w:r>
    </w:p>
    <w:p w14:paraId="2EEDD6BB" w14:textId="02DCE218" w:rsidR="00AC764F" w:rsidRDefault="00AC764F" w:rsidP="00AC764F">
      <w:pPr>
        <w:ind w:left="1440"/>
      </w:pPr>
      <w:r>
        <w:t xml:space="preserve"> </w:t>
      </w:r>
    </w:p>
    <w:p w14:paraId="69F57559" w14:textId="275B386E" w:rsidR="006157C3" w:rsidRDefault="00606539" w:rsidP="006157C3">
      <w:pPr>
        <w:ind w:firstLine="720"/>
      </w:pPr>
      <w:r>
        <w:t>d.</w:t>
      </w:r>
      <w:r w:rsidR="006157C3">
        <w:t xml:space="preserve"> </w:t>
      </w:r>
      <w:r>
        <w:t>BME Committee</w:t>
      </w:r>
      <w:r w:rsidR="008929EB">
        <w:t xml:space="preserve"> (</w:t>
      </w:r>
      <w:r w:rsidR="006157C3">
        <w:t>Sandy</w:t>
      </w:r>
      <w:r w:rsidR="008929EB">
        <w:t>)</w:t>
      </w:r>
      <w:r w:rsidR="006157C3">
        <w:tab/>
      </w:r>
    </w:p>
    <w:p w14:paraId="7C9B1CD4" w14:textId="10DC9FF1" w:rsidR="00606539" w:rsidRDefault="00606539" w:rsidP="00F03EDC">
      <w:pPr>
        <w:ind w:left="2160" w:hanging="720"/>
      </w:pPr>
      <w:r>
        <w:t>i</w:t>
      </w:r>
      <w:proofErr w:type="gramStart"/>
      <w:r>
        <w:t xml:space="preserve">. </w:t>
      </w:r>
      <w:r w:rsidR="006157C3">
        <w:tab/>
      </w:r>
      <w:r w:rsidR="00F03EDC">
        <w:t>A</w:t>
      </w:r>
      <w:proofErr w:type="gramEnd"/>
      <w:r w:rsidR="00F03EDC">
        <w:t xml:space="preserve"> chart has been created to better monitor compliance from Kevin. Every</w:t>
      </w:r>
      <w:r w:rsidR="00F54B79">
        <w:t xml:space="preserve"> </w:t>
      </w:r>
      <w:r w:rsidR="00F03EDC">
        <w:t>month items will be checked off the chart</w:t>
      </w:r>
      <w:r w:rsidR="00547ADF">
        <w:t xml:space="preserve"> as reports are approved</w:t>
      </w:r>
      <w:r w:rsidR="00F03EDC">
        <w:t xml:space="preserve">.  This will be the ongoing method to monitor </w:t>
      </w:r>
      <w:r w:rsidR="00547ADF">
        <w:t>Kevin’s compensation criteria targets</w:t>
      </w:r>
      <w:r w:rsidR="00F03EDC">
        <w:t>.</w:t>
      </w:r>
    </w:p>
    <w:p w14:paraId="65ADFEB4" w14:textId="77777777" w:rsidR="00606539" w:rsidRDefault="00606539" w:rsidP="00606539"/>
    <w:p w14:paraId="5F112BCF" w14:textId="0FAA62A9" w:rsidR="00606539" w:rsidRDefault="00606539" w:rsidP="00606539">
      <w:r>
        <w:t>5. Monitoring Reports</w:t>
      </w:r>
      <w:r w:rsidR="006157C3">
        <w:t xml:space="preserve"> Summary</w:t>
      </w:r>
      <w:r>
        <w:t xml:space="preserve"> (</w:t>
      </w:r>
      <w:r w:rsidR="00F03EDC">
        <w:t>5</w:t>
      </w:r>
      <w:r>
        <w:t>:</w:t>
      </w:r>
      <w:r w:rsidR="00F03EDC">
        <w:t>50</w:t>
      </w:r>
      <w:r w:rsidR="006157C3">
        <w:t>-6:</w:t>
      </w:r>
      <w:r w:rsidR="00F03EDC">
        <w:t>25</w:t>
      </w:r>
      <w:r>
        <w:t>)</w:t>
      </w:r>
    </w:p>
    <w:p w14:paraId="75E7F74D" w14:textId="29F69F26" w:rsidR="00BF7EB4" w:rsidRDefault="00606539" w:rsidP="001436E6">
      <w:pPr>
        <w:numPr>
          <w:ilvl w:val="0"/>
          <w:numId w:val="2"/>
        </w:numPr>
      </w:pPr>
      <w:r>
        <w:t>B</w:t>
      </w:r>
      <w:r w:rsidR="00D3430A">
        <w:t>1</w:t>
      </w:r>
      <w:r>
        <w:t xml:space="preserve">- </w:t>
      </w:r>
      <w:r w:rsidR="00D3430A">
        <w:t>Financial Condition and Activities</w:t>
      </w:r>
      <w:r>
        <w:t xml:space="preserve"> (Kevin)</w:t>
      </w:r>
      <w:r w:rsidR="001436E6">
        <w:t>- Accepted</w:t>
      </w:r>
    </w:p>
    <w:p w14:paraId="3E2393C0" w14:textId="78E08659" w:rsidR="00BF7EB4" w:rsidRDefault="006157C3" w:rsidP="00BF7EB4">
      <w:pPr>
        <w:pStyle w:val="ListParagraph"/>
        <w:numPr>
          <w:ilvl w:val="1"/>
          <w:numId w:val="2"/>
        </w:numPr>
      </w:pPr>
      <w:r>
        <w:t xml:space="preserve">Kevin stated </w:t>
      </w:r>
      <w:r w:rsidR="00D3430A">
        <w:t>Pamela was not done with the financial reports; she got close but did not finish.</w:t>
      </w:r>
    </w:p>
    <w:p w14:paraId="529C352F" w14:textId="72C42309" w:rsidR="00D3430A" w:rsidRDefault="00D3430A" w:rsidP="00D3430A">
      <w:pPr>
        <w:pStyle w:val="ListParagraph"/>
        <w:numPr>
          <w:ilvl w:val="1"/>
          <w:numId w:val="2"/>
        </w:numPr>
      </w:pPr>
      <w:r>
        <w:t>Kevin explained inventory adjustments and how the margin percentage works. The Co-op came it at a .367% margin, which tells us that we are using the correct margin.</w:t>
      </w:r>
    </w:p>
    <w:p w14:paraId="15707A28" w14:textId="5EAC8C7C" w:rsidR="00D3430A" w:rsidRDefault="00D3430A" w:rsidP="00D3430A">
      <w:pPr>
        <w:pStyle w:val="ListParagraph"/>
        <w:numPr>
          <w:ilvl w:val="1"/>
          <w:numId w:val="2"/>
        </w:numPr>
      </w:pPr>
      <w:r>
        <w:t xml:space="preserve">Pamela did not do the inventory </w:t>
      </w:r>
      <w:proofErr w:type="gramStart"/>
      <w:r>
        <w:t>adjustment</w:t>
      </w:r>
      <w:proofErr w:type="gramEnd"/>
      <w:r>
        <w:t xml:space="preserve"> so the reports are going askew. Due to travel and timing, this communication was not made until too late.</w:t>
      </w:r>
    </w:p>
    <w:p w14:paraId="500DF23E" w14:textId="1B27C73F" w:rsidR="00D3430A" w:rsidRDefault="00D3430A" w:rsidP="00D3430A">
      <w:pPr>
        <w:pStyle w:val="ListParagraph"/>
        <w:numPr>
          <w:ilvl w:val="1"/>
          <w:numId w:val="2"/>
        </w:numPr>
      </w:pPr>
      <w:r>
        <w:t xml:space="preserve">Depreciation is showing way higher ($10,000 vs. $20,000) due to Pamela using </w:t>
      </w:r>
      <w:proofErr w:type="gramStart"/>
      <w:r>
        <w:t>the capital</w:t>
      </w:r>
      <w:proofErr w:type="gramEnd"/>
      <w:r>
        <w:t xml:space="preserve"> interest numbers.  Since moving, the old store has been depreciated to nothing, starting the new depreciation schedule July 15</w:t>
      </w:r>
      <w:r w:rsidRPr="00D3430A">
        <w:rPr>
          <w:vertAlign w:val="superscript"/>
        </w:rPr>
        <w:t>th</w:t>
      </w:r>
      <w:r>
        <w:t xml:space="preserve">, 2025. </w:t>
      </w:r>
    </w:p>
    <w:p w14:paraId="655C0C2E" w14:textId="29026721" w:rsidR="00D3430A" w:rsidRDefault="00D3430A" w:rsidP="00D3430A">
      <w:pPr>
        <w:pStyle w:val="ListParagraph"/>
        <w:numPr>
          <w:ilvl w:val="1"/>
          <w:numId w:val="2"/>
        </w:numPr>
      </w:pPr>
      <w:r>
        <w:t xml:space="preserve">Kevin stated that these values will change the sales plan, reflecting $20,000 depreciation </w:t>
      </w:r>
      <w:r w:rsidR="00A650F7">
        <w:t xml:space="preserve">per month vs. previously $5000.  This would decrease our taxable income. </w:t>
      </w:r>
    </w:p>
    <w:p w14:paraId="61A88EC1" w14:textId="3632C7D8" w:rsidR="00A650F7" w:rsidRDefault="00A650F7" w:rsidP="00D3430A">
      <w:pPr>
        <w:pStyle w:val="ListParagraph"/>
        <w:numPr>
          <w:ilvl w:val="1"/>
          <w:numId w:val="2"/>
        </w:numPr>
      </w:pPr>
      <w:r>
        <w:t xml:space="preserve">The 2026 sales plan can be changed to reflect $20,000 depreciation and will remain that way for 5 years.  This will come from capital spent that did not receive tax benefits. </w:t>
      </w:r>
    </w:p>
    <w:p w14:paraId="32BF34F8" w14:textId="21893C63" w:rsidR="00A650F7" w:rsidRDefault="00A650F7" w:rsidP="00D3430A">
      <w:pPr>
        <w:pStyle w:val="ListParagraph"/>
        <w:numPr>
          <w:ilvl w:val="1"/>
          <w:numId w:val="2"/>
        </w:numPr>
      </w:pPr>
      <w:r>
        <w:lastRenderedPageBreak/>
        <w:t xml:space="preserve">With adjustments for the year, the Co-op is sitting at $66,000 in profit, but because of depreciation values, the report will show $6000, which is not accurate. </w:t>
      </w:r>
    </w:p>
    <w:p w14:paraId="7604B043" w14:textId="2F8D7B1E" w:rsidR="00A650F7" w:rsidRDefault="00A650F7" w:rsidP="00D3430A">
      <w:pPr>
        <w:pStyle w:val="ListParagraph"/>
        <w:numPr>
          <w:ilvl w:val="1"/>
          <w:numId w:val="2"/>
        </w:numPr>
      </w:pPr>
      <w:r>
        <w:t xml:space="preserve">B1 will have to remain incomplete until Kevin can meet with Pamela. The board moved to approve </w:t>
      </w:r>
      <w:proofErr w:type="gramStart"/>
      <w:r>
        <w:t>at a later date</w:t>
      </w:r>
      <w:proofErr w:type="gramEnd"/>
      <w:r>
        <w:t xml:space="preserve"> via email.</w:t>
      </w:r>
    </w:p>
    <w:p w14:paraId="29970865" w14:textId="2495D915" w:rsidR="00606539" w:rsidRDefault="001436E6" w:rsidP="00606539">
      <w:pPr>
        <w:numPr>
          <w:ilvl w:val="0"/>
          <w:numId w:val="2"/>
        </w:numPr>
      </w:pPr>
      <w:r>
        <w:t xml:space="preserve">B7-Communication </w:t>
      </w:r>
      <w:r w:rsidR="00A650F7">
        <w:t>to</w:t>
      </w:r>
      <w:r>
        <w:t xml:space="preserve"> the board</w:t>
      </w:r>
      <w:r w:rsidR="00606539">
        <w:t xml:space="preserve"> (Kevin)</w:t>
      </w:r>
      <w:r>
        <w:t xml:space="preserve"> Accepted</w:t>
      </w:r>
    </w:p>
    <w:p w14:paraId="483198FC" w14:textId="7797A11C" w:rsidR="001436E6" w:rsidRDefault="00A650F7" w:rsidP="001436E6">
      <w:pPr>
        <w:numPr>
          <w:ilvl w:val="1"/>
          <w:numId w:val="2"/>
        </w:numPr>
      </w:pPr>
      <w:r>
        <w:t>Kevin opens the floor for questions.</w:t>
      </w:r>
    </w:p>
    <w:p w14:paraId="266C2CE0" w14:textId="7E971A59" w:rsidR="000A0D33" w:rsidRDefault="00A650F7" w:rsidP="001436E6">
      <w:pPr>
        <w:numPr>
          <w:ilvl w:val="1"/>
          <w:numId w:val="2"/>
        </w:numPr>
      </w:pPr>
      <w:r>
        <w:t>Further discussion is had on the rental of the building to the Democratic Party of Grant County. No decision has been made yet.</w:t>
      </w:r>
    </w:p>
    <w:p w14:paraId="1B5CAC68" w14:textId="6AC581A6" w:rsidR="00696C3E" w:rsidRDefault="00696C3E" w:rsidP="00696C3E">
      <w:pPr>
        <w:numPr>
          <w:ilvl w:val="1"/>
          <w:numId w:val="2"/>
        </w:numPr>
      </w:pPr>
      <w:r>
        <w:t xml:space="preserve">Because of our healthy financial position, Sandy suggested that we reach out to the community, such as the Commons or WMNU, to create some kind of program to address food insecurity or affordability. Kevin said he would </w:t>
      </w:r>
      <w:proofErr w:type="gramStart"/>
      <w:r>
        <w:t>look into</w:t>
      </w:r>
      <w:proofErr w:type="gramEnd"/>
      <w:r>
        <w:t xml:space="preserve"> it and bring some ideas to our next meeting.  </w:t>
      </w:r>
    </w:p>
    <w:p w14:paraId="2EFA8190" w14:textId="174586FD" w:rsidR="004712B4" w:rsidRDefault="00A650F7" w:rsidP="001436E6">
      <w:pPr>
        <w:numPr>
          <w:ilvl w:val="1"/>
          <w:numId w:val="2"/>
        </w:numPr>
      </w:pPr>
      <w:r>
        <w:t xml:space="preserve">Paul mentioned that the Commons just purchased </w:t>
      </w:r>
      <w:proofErr w:type="gramStart"/>
      <w:r>
        <w:t>a new</w:t>
      </w:r>
      <w:proofErr w:type="gramEnd"/>
      <w:r>
        <w:t xml:space="preserve"> refrigerated trucks and suggested the Co-op </w:t>
      </w:r>
      <w:proofErr w:type="gramStart"/>
      <w:r>
        <w:t>possibly work</w:t>
      </w:r>
      <w:proofErr w:type="gramEnd"/>
      <w:r>
        <w:t xml:space="preserve"> in tandem with them somehow.</w:t>
      </w:r>
    </w:p>
    <w:p w14:paraId="6A22AEC9" w14:textId="126C0541" w:rsidR="004712B4" w:rsidRDefault="00A650F7" w:rsidP="001436E6">
      <w:pPr>
        <w:numPr>
          <w:ilvl w:val="1"/>
          <w:numId w:val="2"/>
        </w:numPr>
      </w:pPr>
      <w:r>
        <w:t xml:space="preserve">Kevin brought up the need to keep in mind that the Co-op is looking at offering some kind of employee health care coverage or savings plan and how this could affect being under budget. </w:t>
      </w:r>
    </w:p>
    <w:p w14:paraId="223A4BD6" w14:textId="1F6802A5" w:rsidR="000A0D33" w:rsidRDefault="000A0D33" w:rsidP="000A0D33">
      <w:pPr>
        <w:numPr>
          <w:ilvl w:val="0"/>
          <w:numId w:val="2"/>
        </w:numPr>
      </w:pPr>
      <w:r>
        <w:t>Ends Check-</w:t>
      </w:r>
      <w:r w:rsidR="00A650F7">
        <w:t>Healthy Workplace</w:t>
      </w:r>
      <w:r>
        <w:t xml:space="preserve"> (Kevin) Accepted</w:t>
      </w:r>
    </w:p>
    <w:p w14:paraId="7FFE1E3A" w14:textId="3594D997" w:rsidR="000A0D33" w:rsidRDefault="004712B4" w:rsidP="000A0D33">
      <w:pPr>
        <w:numPr>
          <w:ilvl w:val="1"/>
          <w:numId w:val="2"/>
        </w:numPr>
      </w:pPr>
      <w:r>
        <w:t>Kevin stated t</w:t>
      </w:r>
      <w:r w:rsidR="00047EAC">
        <w:t xml:space="preserve">hat a study was conducted via NCG to come up with a wage scale that is above New Mexico median. The Co-op has been able to improve wages and is </w:t>
      </w:r>
      <w:proofErr w:type="gramStart"/>
      <w:r w:rsidR="00047EAC">
        <w:t>sitting at</w:t>
      </w:r>
      <w:proofErr w:type="gramEnd"/>
      <w:r w:rsidR="00047EAC">
        <w:t xml:space="preserve"> above median wage and getting closer to offering a comfortable living wage for its employees. </w:t>
      </w:r>
    </w:p>
    <w:p w14:paraId="580DCC10" w14:textId="70C06633" w:rsidR="00BF1A64" w:rsidRDefault="00047EAC" w:rsidP="0043605E">
      <w:pPr>
        <w:numPr>
          <w:ilvl w:val="1"/>
          <w:numId w:val="2"/>
        </w:numPr>
      </w:pPr>
      <w:r>
        <w:t xml:space="preserve">Kevin and Jalyn met with a broker and got the run down for a small business health reimbursement plan through </w:t>
      </w:r>
      <w:proofErr w:type="spellStart"/>
      <w:r>
        <w:t>Qcera</w:t>
      </w:r>
      <w:proofErr w:type="spellEnd"/>
      <w:r>
        <w:t xml:space="preserve">. This broker and plan </w:t>
      </w:r>
      <w:proofErr w:type="gramStart"/>
      <w:r>
        <w:t>is</w:t>
      </w:r>
      <w:proofErr w:type="gramEnd"/>
      <w:r>
        <w:t xml:space="preserve"> used by several other Co-ops who are similar in size to ours and the feedback from employees and employers is very good. It is easy to use and easy to administer. </w:t>
      </w:r>
    </w:p>
    <w:p w14:paraId="2B310635" w14:textId="26FF7562" w:rsidR="00047EAC" w:rsidRDefault="00047EAC" w:rsidP="0043605E">
      <w:pPr>
        <w:numPr>
          <w:ilvl w:val="1"/>
          <w:numId w:val="2"/>
        </w:numPr>
      </w:pPr>
      <w:r>
        <w:t xml:space="preserve">Kevin and Jalyn are going to reach out to more companies for comparison. </w:t>
      </w:r>
    </w:p>
    <w:p w14:paraId="2037D424" w14:textId="3CA4C7F0" w:rsidR="008E1534" w:rsidRDefault="008E1534" w:rsidP="008E1534"/>
    <w:p w14:paraId="73E9F08F" w14:textId="1C51B151" w:rsidR="00606539" w:rsidRDefault="00606539" w:rsidP="00606539">
      <w:r>
        <w:t>6. Board Meeting Closure (</w:t>
      </w:r>
      <w:r w:rsidR="008E1534">
        <w:t>6:</w:t>
      </w:r>
      <w:r w:rsidR="007C6785">
        <w:t>2</w:t>
      </w:r>
      <w:r w:rsidR="008E1534">
        <w:t>5-6:</w:t>
      </w:r>
      <w:r w:rsidR="007C6785">
        <w:t>30</w:t>
      </w:r>
      <w:r>
        <w:t>)</w:t>
      </w:r>
    </w:p>
    <w:p w14:paraId="70BE8B44" w14:textId="1FB608D5" w:rsidR="00606539" w:rsidRDefault="00606539" w:rsidP="00606539">
      <w:pPr>
        <w:numPr>
          <w:ilvl w:val="0"/>
          <w:numId w:val="1"/>
        </w:numPr>
      </w:pPr>
      <w:r>
        <w:t xml:space="preserve">Task List- Preparation for </w:t>
      </w:r>
      <w:r w:rsidR="00D24138">
        <w:t>June</w:t>
      </w:r>
      <w:r>
        <w:t xml:space="preserve"> Meeting</w:t>
      </w:r>
    </w:p>
    <w:p w14:paraId="4933D6A5" w14:textId="58C92E9E" w:rsidR="00606539" w:rsidRDefault="00D24138" w:rsidP="00286CC9">
      <w:pPr>
        <w:numPr>
          <w:ilvl w:val="1"/>
          <w:numId w:val="1"/>
        </w:numPr>
      </w:pPr>
      <w:r>
        <w:t>Tuan will send out the articles of incorporation via email to the members of the board for review.</w:t>
      </w:r>
    </w:p>
    <w:p w14:paraId="39C02987" w14:textId="50041DA8" w:rsidR="001903C6" w:rsidRDefault="00D24138" w:rsidP="00286CC9">
      <w:pPr>
        <w:numPr>
          <w:ilvl w:val="1"/>
          <w:numId w:val="1"/>
        </w:numPr>
      </w:pPr>
      <w:r>
        <w:t>Tuan will sit down with Kevin once Pamela has completed the information.</w:t>
      </w:r>
    </w:p>
    <w:p w14:paraId="5310F854" w14:textId="0B8E178D" w:rsidR="009104F6" w:rsidRDefault="009104F6" w:rsidP="009104F6">
      <w:pPr>
        <w:numPr>
          <w:ilvl w:val="0"/>
          <w:numId w:val="1"/>
        </w:numPr>
      </w:pPr>
      <w:r>
        <w:t>Tabled Items</w:t>
      </w:r>
    </w:p>
    <w:p w14:paraId="4EE361F4" w14:textId="45E8EF96" w:rsidR="004432C4" w:rsidRDefault="00D24138" w:rsidP="004432C4">
      <w:pPr>
        <w:numPr>
          <w:ilvl w:val="1"/>
          <w:numId w:val="1"/>
        </w:numPr>
      </w:pPr>
      <w:r>
        <w:t>Treasurers report clarification with David.</w:t>
      </w:r>
    </w:p>
    <w:p w14:paraId="618FE721" w14:textId="77777777" w:rsidR="00D852D4" w:rsidRDefault="00D852D4" w:rsidP="00D852D4">
      <w:pPr>
        <w:ind w:left="1440"/>
      </w:pPr>
    </w:p>
    <w:p w14:paraId="55531657" w14:textId="77777777" w:rsidR="00606539" w:rsidRDefault="00606539" w:rsidP="00606539">
      <w:pPr>
        <w:numPr>
          <w:ilvl w:val="0"/>
          <w:numId w:val="1"/>
        </w:numPr>
      </w:pPr>
      <w:r>
        <w:t>Board Member Availability</w:t>
      </w:r>
    </w:p>
    <w:p w14:paraId="1FB8DB24" w14:textId="2606E1D9" w:rsidR="00D24138" w:rsidRDefault="00D24138" w:rsidP="00D24138">
      <w:pPr>
        <w:numPr>
          <w:ilvl w:val="1"/>
          <w:numId w:val="1"/>
        </w:numPr>
      </w:pPr>
      <w:r>
        <w:t>Paul is on Jury duty. TBA if conflict exists.</w:t>
      </w:r>
    </w:p>
    <w:p w14:paraId="79007549" w14:textId="77777777" w:rsidR="001903C6" w:rsidRDefault="001903C6" w:rsidP="001903C6"/>
    <w:p w14:paraId="1D034899" w14:textId="0F08C70C" w:rsidR="00606539" w:rsidRDefault="00606539" w:rsidP="00606539">
      <w:pPr>
        <w:numPr>
          <w:ilvl w:val="0"/>
          <w:numId w:val="1"/>
        </w:numPr>
      </w:pPr>
      <w:r>
        <w:t xml:space="preserve">Next Board meeting </w:t>
      </w:r>
      <w:r w:rsidR="00C06055">
        <w:t xml:space="preserve">to be held </w:t>
      </w:r>
      <w:r w:rsidR="00D24138">
        <w:t>June</w:t>
      </w:r>
      <w:r w:rsidR="00C06055">
        <w:t xml:space="preserve"> </w:t>
      </w:r>
      <w:r w:rsidR="00D24138">
        <w:t>18</w:t>
      </w:r>
      <w:r w:rsidR="00C06055" w:rsidRPr="00C06055">
        <w:rPr>
          <w:vertAlign w:val="superscript"/>
        </w:rPr>
        <w:t>th</w:t>
      </w:r>
      <w:r w:rsidR="00C06055">
        <w:t xml:space="preserve"> in the upstairs conference room of the City Hall Annex building, 1203 N. Hudson. </w:t>
      </w:r>
    </w:p>
    <w:p w14:paraId="2F0C1A51" w14:textId="53F914EA" w:rsidR="00606539" w:rsidRDefault="00606539" w:rsidP="00606539">
      <w:pPr>
        <w:ind w:left="720"/>
      </w:pPr>
    </w:p>
    <w:p w14:paraId="7E5A6B24" w14:textId="77777777" w:rsidR="00606539" w:rsidRDefault="00606539" w:rsidP="00606539">
      <w:r>
        <w:t xml:space="preserve"> </w:t>
      </w:r>
    </w:p>
    <w:p w14:paraId="05B919F2" w14:textId="2E8A3173" w:rsidR="00F0111D" w:rsidRDefault="00F0111D"/>
    <w:sectPr w:rsidR="00F0111D" w:rsidSect="006065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52E2"/>
    <w:multiLevelType w:val="hybridMultilevel"/>
    <w:tmpl w:val="C798B43C"/>
    <w:lvl w:ilvl="0" w:tplc="56EE624E">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A7025E"/>
    <w:multiLevelType w:val="hybridMultilevel"/>
    <w:tmpl w:val="BB4C0872"/>
    <w:lvl w:ilvl="0" w:tplc="5094A77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4473DD"/>
    <w:multiLevelType w:val="hybridMultilevel"/>
    <w:tmpl w:val="F9E8C1C2"/>
    <w:lvl w:ilvl="0" w:tplc="34FE65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2E256C"/>
    <w:multiLevelType w:val="multilevel"/>
    <w:tmpl w:val="B8DC5D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0A55A07"/>
    <w:multiLevelType w:val="multilevel"/>
    <w:tmpl w:val="B9F8DB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366202C"/>
    <w:multiLevelType w:val="hybridMultilevel"/>
    <w:tmpl w:val="1DAE1056"/>
    <w:lvl w:ilvl="0" w:tplc="D98200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F6697B"/>
    <w:multiLevelType w:val="hybridMultilevel"/>
    <w:tmpl w:val="FE5832DE"/>
    <w:lvl w:ilvl="0" w:tplc="CB389D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E828B7"/>
    <w:multiLevelType w:val="hybridMultilevel"/>
    <w:tmpl w:val="6106BD3A"/>
    <w:lvl w:ilvl="0" w:tplc="3A94BC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015F76"/>
    <w:multiLevelType w:val="hybridMultilevel"/>
    <w:tmpl w:val="E8DA9DF0"/>
    <w:lvl w:ilvl="0" w:tplc="FFFFFFFF">
      <w:start w:val="1"/>
      <w:numFmt w:val="lowerLetter"/>
      <w:lvlText w:val="%1."/>
      <w:lvlJc w:val="left"/>
      <w:pPr>
        <w:ind w:left="1080" w:hanging="360"/>
      </w:pPr>
      <w:rPr>
        <w:rFonts w:hint="default"/>
      </w:rPr>
    </w:lvl>
    <w:lvl w:ilvl="1" w:tplc="FFFFFFFF">
      <w:start w:val="1"/>
      <w:numFmt w:val="lowerLetter"/>
      <w:lvlText w:val="%2."/>
      <w:lvlJc w:val="left"/>
      <w:pPr>
        <w:ind w:left="1710" w:hanging="360"/>
      </w:pPr>
    </w:lvl>
    <w:lvl w:ilvl="2" w:tplc="04090013">
      <w:start w:val="1"/>
      <w:numFmt w:val="upperRoman"/>
      <w:lvlText w:val="%3."/>
      <w:lvlJc w:val="right"/>
      <w:pPr>
        <w:ind w:left="243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A944FF5"/>
    <w:multiLevelType w:val="hybridMultilevel"/>
    <w:tmpl w:val="66ECE3C4"/>
    <w:lvl w:ilvl="0" w:tplc="880A7A08">
      <w:start w:val="1"/>
      <w:numFmt w:val="lowerLetter"/>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365B2C"/>
    <w:multiLevelType w:val="hybridMultilevel"/>
    <w:tmpl w:val="3E4AF04A"/>
    <w:lvl w:ilvl="0" w:tplc="4AF639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944CE6"/>
    <w:multiLevelType w:val="multilevel"/>
    <w:tmpl w:val="FC54C0EC"/>
    <w:styleLink w:val="CurrentList1"/>
    <w:lvl w:ilvl="0">
      <w:start w:val="1"/>
      <w:numFmt w:val="lowerLetter"/>
      <w:lvlText w:val="%1."/>
      <w:lvlJc w:val="left"/>
      <w:pPr>
        <w:ind w:left="1080" w:hanging="360"/>
      </w:pPr>
      <w:rPr>
        <w:rFonts w:hint="default"/>
      </w:rPr>
    </w:lvl>
    <w:lvl w:ilvl="1">
      <w:start w:val="1"/>
      <w:numFmt w:val="lowerLetter"/>
      <w:lvlText w:val="%2."/>
      <w:lvlJc w:val="left"/>
      <w:pPr>
        <w:ind w:left="171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E767979"/>
    <w:multiLevelType w:val="hybridMultilevel"/>
    <w:tmpl w:val="40648DBA"/>
    <w:lvl w:ilvl="0" w:tplc="D994BB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E9921C0"/>
    <w:multiLevelType w:val="hybridMultilevel"/>
    <w:tmpl w:val="2C90D6D6"/>
    <w:lvl w:ilvl="0" w:tplc="EADEFB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5E63B4B"/>
    <w:multiLevelType w:val="hybridMultilevel"/>
    <w:tmpl w:val="D06E886C"/>
    <w:lvl w:ilvl="0" w:tplc="274AA5FA">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31890162">
    <w:abstractNumId w:val="4"/>
  </w:num>
  <w:num w:numId="2" w16cid:durableId="1318456663">
    <w:abstractNumId w:val="3"/>
  </w:num>
  <w:num w:numId="3" w16cid:durableId="911700456">
    <w:abstractNumId w:val="0"/>
  </w:num>
  <w:num w:numId="4" w16cid:durableId="2141536312">
    <w:abstractNumId w:val="13"/>
  </w:num>
  <w:num w:numId="5" w16cid:durableId="177812260">
    <w:abstractNumId w:val="2"/>
  </w:num>
  <w:num w:numId="6" w16cid:durableId="318118602">
    <w:abstractNumId w:val="6"/>
  </w:num>
  <w:num w:numId="7" w16cid:durableId="1850682640">
    <w:abstractNumId w:val="12"/>
  </w:num>
  <w:num w:numId="8" w16cid:durableId="820586907">
    <w:abstractNumId w:val="5"/>
  </w:num>
  <w:num w:numId="9" w16cid:durableId="1698001017">
    <w:abstractNumId w:val="10"/>
  </w:num>
  <w:num w:numId="10" w16cid:durableId="658727212">
    <w:abstractNumId w:val="7"/>
  </w:num>
  <w:num w:numId="11" w16cid:durableId="2082948645">
    <w:abstractNumId w:val="9"/>
  </w:num>
  <w:num w:numId="12" w16cid:durableId="495075018">
    <w:abstractNumId w:val="14"/>
  </w:num>
  <w:num w:numId="13" w16cid:durableId="1216703572">
    <w:abstractNumId w:val="1"/>
  </w:num>
  <w:num w:numId="14" w16cid:durableId="1755780072">
    <w:abstractNumId w:val="11"/>
  </w:num>
  <w:num w:numId="15" w16cid:durableId="187064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9"/>
    <w:rsid w:val="00047EAC"/>
    <w:rsid w:val="00053ADB"/>
    <w:rsid w:val="0007485B"/>
    <w:rsid w:val="00083281"/>
    <w:rsid w:val="000A0D33"/>
    <w:rsid w:val="000D034C"/>
    <w:rsid w:val="000F7FE6"/>
    <w:rsid w:val="001065A4"/>
    <w:rsid w:val="00132996"/>
    <w:rsid w:val="001436E6"/>
    <w:rsid w:val="00151489"/>
    <w:rsid w:val="001903C6"/>
    <w:rsid w:val="001A0ECF"/>
    <w:rsid w:val="001D5060"/>
    <w:rsid w:val="002169EA"/>
    <w:rsid w:val="00286CC9"/>
    <w:rsid w:val="002C5022"/>
    <w:rsid w:val="002F5469"/>
    <w:rsid w:val="003140B0"/>
    <w:rsid w:val="003261E1"/>
    <w:rsid w:val="0039320E"/>
    <w:rsid w:val="003D5744"/>
    <w:rsid w:val="00415FAF"/>
    <w:rsid w:val="004253C6"/>
    <w:rsid w:val="00434399"/>
    <w:rsid w:val="0043605E"/>
    <w:rsid w:val="004432C4"/>
    <w:rsid w:val="00445FE4"/>
    <w:rsid w:val="004712B4"/>
    <w:rsid w:val="00486CB4"/>
    <w:rsid w:val="00491F08"/>
    <w:rsid w:val="004A4F86"/>
    <w:rsid w:val="004C75C6"/>
    <w:rsid w:val="004E0B26"/>
    <w:rsid w:val="00532956"/>
    <w:rsid w:val="00547ADF"/>
    <w:rsid w:val="00584C0A"/>
    <w:rsid w:val="005E4B62"/>
    <w:rsid w:val="005F3BE7"/>
    <w:rsid w:val="00606539"/>
    <w:rsid w:val="006157C3"/>
    <w:rsid w:val="00696C3E"/>
    <w:rsid w:val="00747EDC"/>
    <w:rsid w:val="007747D4"/>
    <w:rsid w:val="00783A31"/>
    <w:rsid w:val="0079035C"/>
    <w:rsid w:val="007B3838"/>
    <w:rsid w:val="007B75B3"/>
    <w:rsid w:val="007C6785"/>
    <w:rsid w:val="007F1729"/>
    <w:rsid w:val="0080521F"/>
    <w:rsid w:val="008609A4"/>
    <w:rsid w:val="00862234"/>
    <w:rsid w:val="00882DC4"/>
    <w:rsid w:val="008929EB"/>
    <w:rsid w:val="00894FB5"/>
    <w:rsid w:val="008E1534"/>
    <w:rsid w:val="008E244E"/>
    <w:rsid w:val="009104F6"/>
    <w:rsid w:val="00922A1F"/>
    <w:rsid w:val="009258BB"/>
    <w:rsid w:val="00A32C96"/>
    <w:rsid w:val="00A36504"/>
    <w:rsid w:val="00A650F7"/>
    <w:rsid w:val="00A74462"/>
    <w:rsid w:val="00AC764F"/>
    <w:rsid w:val="00B32044"/>
    <w:rsid w:val="00B81678"/>
    <w:rsid w:val="00BF1A64"/>
    <w:rsid w:val="00BF7EB4"/>
    <w:rsid w:val="00C06055"/>
    <w:rsid w:val="00C1347D"/>
    <w:rsid w:val="00C1790A"/>
    <w:rsid w:val="00C8389F"/>
    <w:rsid w:val="00CB51F7"/>
    <w:rsid w:val="00CD7D25"/>
    <w:rsid w:val="00D1581B"/>
    <w:rsid w:val="00D24138"/>
    <w:rsid w:val="00D3430A"/>
    <w:rsid w:val="00D36A85"/>
    <w:rsid w:val="00D50EC4"/>
    <w:rsid w:val="00D61576"/>
    <w:rsid w:val="00D852D4"/>
    <w:rsid w:val="00DA3F2C"/>
    <w:rsid w:val="00DC5A66"/>
    <w:rsid w:val="00DD29C5"/>
    <w:rsid w:val="00DE6EB4"/>
    <w:rsid w:val="00E17FC5"/>
    <w:rsid w:val="00E41C14"/>
    <w:rsid w:val="00E507C2"/>
    <w:rsid w:val="00E711B4"/>
    <w:rsid w:val="00E85283"/>
    <w:rsid w:val="00EE05CB"/>
    <w:rsid w:val="00EE407C"/>
    <w:rsid w:val="00F003E0"/>
    <w:rsid w:val="00F0111D"/>
    <w:rsid w:val="00F03EDC"/>
    <w:rsid w:val="00F54B79"/>
    <w:rsid w:val="00F6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7387"/>
  <w15:chartTrackingRefBased/>
  <w15:docId w15:val="{6178DE16-635E-4939-A1BD-F0BC7C0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06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539"/>
    <w:rPr>
      <w:rFonts w:eastAsiaTheme="majorEastAsia" w:cstheme="majorBidi"/>
      <w:color w:val="272727" w:themeColor="text1" w:themeTint="D8"/>
    </w:rPr>
  </w:style>
  <w:style w:type="paragraph" w:styleId="Title">
    <w:name w:val="Title"/>
    <w:basedOn w:val="Normal"/>
    <w:next w:val="Normal"/>
    <w:link w:val="TitleChar"/>
    <w:uiPriority w:val="10"/>
    <w:qFormat/>
    <w:rsid w:val="00606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539"/>
    <w:pPr>
      <w:spacing w:before="160"/>
      <w:jc w:val="center"/>
    </w:pPr>
    <w:rPr>
      <w:i/>
      <w:iCs/>
      <w:color w:val="404040" w:themeColor="text1" w:themeTint="BF"/>
    </w:rPr>
  </w:style>
  <w:style w:type="character" w:customStyle="1" w:styleId="QuoteChar">
    <w:name w:val="Quote Char"/>
    <w:basedOn w:val="DefaultParagraphFont"/>
    <w:link w:val="Quote"/>
    <w:uiPriority w:val="29"/>
    <w:rsid w:val="00606539"/>
    <w:rPr>
      <w:i/>
      <w:iCs/>
      <w:color w:val="404040" w:themeColor="text1" w:themeTint="BF"/>
    </w:rPr>
  </w:style>
  <w:style w:type="paragraph" w:styleId="ListParagraph">
    <w:name w:val="List Paragraph"/>
    <w:basedOn w:val="Normal"/>
    <w:uiPriority w:val="34"/>
    <w:qFormat/>
    <w:rsid w:val="00606539"/>
    <w:pPr>
      <w:ind w:left="720"/>
      <w:contextualSpacing/>
    </w:pPr>
  </w:style>
  <w:style w:type="character" w:styleId="IntenseEmphasis">
    <w:name w:val="Intense Emphasis"/>
    <w:basedOn w:val="DefaultParagraphFont"/>
    <w:uiPriority w:val="21"/>
    <w:qFormat/>
    <w:rsid w:val="00606539"/>
    <w:rPr>
      <w:i/>
      <w:iCs/>
      <w:color w:val="0F4761" w:themeColor="accent1" w:themeShade="BF"/>
    </w:rPr>
  </w:style>
  <w:style w:type="paragraph" w:styleId="IntenseQuote">
    <w:name w:val="Intense Quote"/>
    <w:basedOn w:val="Normal"/>
    <w:next w:val="Normal"/>
    <w:link w:val="IntenseQuoteChar"/>
    <w:uiPriority w:val="30"/>
    <w:qFormat/>
    <w:rsid w:val="00606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539"/>
    <w:rPr>
      <w:i/>
      <w:iCs/>
      <w:color w:val="0F4761" w:themeColor="accent1" w:themeShade="BF"/>
    </w:rPr>
  </w:style>
  <w:style w:type="character" w:styleId="IntenseReference">
    <w:name w:val="Intense Reference"/>
    <w:basedOn w:val="DefaultParagraphFont"/>
    <w:uiPriority w:val="32"/>
    <w:qFormat/>
    <w:rsid w:val="00606539"/>
    <w:rPr>
      <w:b/>
      <w:bCs/>
      <w:smallCaps/>
      <w:color w:val="0F4761" w:themeColor="accent1" w:themeShade="BF"/>
      <w:spacing w:val="5"/>
    </w:rPr>
  </w:style>
  <w:style w:type="numbering" w:customStyle="1" w:styleId="CurrentList1">
    <w:name w:val="Current List1"/>
    <w:uiPriority w:val="99"/>
    <w:rsid w:val="003140B0"/>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 SilverCity</dc:creator>
  <cp:keywords/>
  <dc:description/>
  <cp:lastModifiedBy>Coop SilverCity</cp:lastModifiedBy>
  <cp:revision>2</cp:revision>
  <dcterms:created xsi:type="dcterms:W3CDTF">2026-06-07T19:28:00Z</dcterms:created>
  <dcterms:modified xsi:type="dcterms:W3CDTF">2026-06-07T19:28:00Z</dcterms:modified>
</cp:coreProperties>
</file>